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8A7" w:rsidRDefault="007E01B7" w:rsidP="007E01B7">
      <w:pPr>
        <w:pStyle w:val="NoSpacing"/>
        <w:rPr>
          <w:sz w:val="24"/>
          <w:szCs w:val="24"/>
        </w:rPr>
      </w:pPr>
      <w:r>
        <w:rPr>
          <w:sz w:val="24"/>
          <w:szCs w:val="24"/>
        </w:rPr>
        <w:t xml:space="preserve">Amanda </w:t>
      </w:r>
      <w:proofErr w:type="spellStart"/>
      <w:r>
        <w:rPr>
          <w:sz w:val="24"/>
          <w:szCs w:val="24"/>
        </w:rPr>
        <w:t>Goncalves</w:t>
      </w:r>
      <w:proofErr w:type="spellEnd"/>
    </w:p>
    <w:p w:rsidR="007E01B7" w:rsidRDefault="007E01B7" w:rsidP="007E01B7">
      <w:pPr>
        <w:pStyle w:val="NoSpacing"/>
        <w:rPr>
          <w:sz w:val="24"/>
          <w:szCs w:val="24"/>
        </w:rPr>
      </w:pPr>
      <w:r>
        <w:rPr>
          <w:sz w:val="24"/>
          <w:szCs w:val="24"/>
        </w:rPr>
        <w:t>AP US History</w:t>
      </w:r>
    </w:p>
    <w:p w:rsidR="007E01B7" w:rsidRDefault="007E01B7" w:rsidP="007E01B7">
      <w:pPr>
        <w:pStyle w:val="NoSpacing"/>
        <w:ind w:left="1440" w:firstLine="720"/>
        <w:rPr>
          <w:sz w:val="24"/>
          <w:szCs w:val="24"/>
        </w:rPr>
      </w:pPr>
      <w:r>
        <w:rPr>
          <w:sz w:val="24"/>
          <w:szCs w:val="24"/>
        </w:rPr>
        <w:t>Chapter 8: Varieties of American Nationalism p. 215</w:t>
      </w:r>
    </w:p>
    <w:p w:rsidR="0059353F" w:rsidRDefault="0059353F" w:rsidP="0059353F">
      <w:pPr>
        <w:pStyle w:val="NoSpacing"/>
        <w:rPr>
          <w:sz w:val="24"/>
          <w:szCs w:val="24"/>
        </w:rPr>
      </w:pPr>
    </w:p>
    <w:tbl>
      <w:tblPr>
        <w:tblStyle w:val="TableGrid"/>
        <w:tblW w:w="9530" w:type="dxa"/>
        <w:tblLook w:val="04A0" w:firstRow="1" w:lastRow="0" w:firstColumn="1" w:lastColumn="0" w:noHBand="0" w:noVBand="1"/>
      </w:tblPr>
      <w:tblGrid>
        <w:gridCol w:w="4765"/>
        <w:gridCol w:w="4765"/>
      </w:tblGrid>
      <w:tr w:rsidR="0059353F" w:rsidTr="0059353F">
        <w:trPr>
          <w:trHeight w:val="9434"/>
        </w:trPr>
        <w:tc>
          <w:tcPr>
            <w:tcW w:w="4765" w:type="dxa"/>
          </w:tcPr>
          <w:p w:rsidR="0059353F" w:rsidRDefault="0059353F" w:rsidP="0059353F">
            <w:pPr>
              <w:pStyle w:val="NoSpacing"/>
              <w:rPr>
                <w:sz w:val="24"/>
                <w:szCs w:val="24"/>
              </w:rPr>
            </w:pPr>
          </w:p>
          <w:p w:rsidR="00B153A3" w:rsidRPr="00C637C7" w:rsidRDefault="00B153A3" w:rsidP="00B153A3">
            <w:pPr>
              <w:pStyle w:val="NoSpacing"/>
              <w:numPr>
                <w:ilvl w:val="0"/>
                <w:numId w:val="1"/>
              </w:numPr>
            </w:pPr>
            <w:r w:rsidRPr="00C637C7">
              <w:t>After the War or 1812</w:t>
            </w:r>
            <w:r w:rsidR="007F501A" w:rsidRPr="00C637C7">
              <w:t xml:space="preserve"> one of the major issues that threatened to split apart the nation was the debate over slavery</w:t>
            </w:r>
          </w:p>
          <w:p w:rsidR="007F501A" w:rsidRPr="00C637C7" w:rsidRDefault="007F501A" w:rsidP="007F501A">
            <w:pPr>
              <w:pStyle w:val="NoSpacing"/>
            </w:pPr>
          </w:p>
          <w:p w:rsidR="002472B3" w:rsidRPr="00C637C7" w:rsidRDefault="007F501A" w:rsidP="00C637C7">
            <w:pPr>
              <w:pStyle w:val="NoSpacing"/>
              <w:numPr>
                <w:ilvl w:val="0"/>
                <w:numId w:val="1"/>
              </w:numPr>
            </w:pPr>
            <w:r w:rsidRPr="00C637C7">
              <w:rPr>
                <w:b/>
              </w:rPr>
              <w:t>The Growing Crisis Over Slavery</w:t>
            </w:r>
            <w:r w:rsidR="002472B3" w:rsidRPr="00C637C7">
              <w:t xml:space="preserve"> – was more debated about when Missouri applied to become a state and they questioned whether or not it would be a free or slaveholding state</w:t>
            </w:r>
            <w:r w:rsidR="00C637C7">
              <w:t xml:space="preserve">; </w:t>
            </w:r>
            <w:r w:rsidR="002472B3" w:rsidRPr="00C637C7">
              <w:t>North vs. South</w:t>
            </w:r>
          </w:p>
          <w:p w:rsidR="002472B3" w:rsidRPr="00C637C7" w:rsidRDefault="002472B3" w:rsidP="002472B3">
            <w:pPr>
              <w:pStyle w:val="ListParagraph"/>
            </w:pPr>
          </w:p>
          <w:p w:rsidR="002472B3" w:rsidRPr="00C637C7" w:rsidRDefault="002472B3" w:rsidP="007F501A">
            <w:pPr>
              <w:pStyle w:val="NoSpacing"/>
              <w:numPr>
                <w:ilvl w:val="0"/>
                <w:numId w:val="1"/>
              </w:numPr>
            </w:pPr>
            <w:r w:rsidRPr="00C637C7">
              <w:t>Missouri crisis = important because it was a sign of the sectional crisis that would occur later on + because it was such a huge contrast to the widespread feelings of nationalism that came after the war</w:t>
            </w:r>
          </w:p>
          <w:p w:rsidR="002472B3" w:rsidRPr="00C637C7" w:rsidRDefault="002472B3" w:rsidP="002472B3">
            <w:pPr>
              <w:pStyle w:val="ListParagraph"/>
            </w:pPr>
          </w:p>
          <w:p w:rsidR="002472B3" w:rsidRPr="00C637C7" w:rsidRDefault="002472B3" w:rsidP="007F501A">
            <w:pPr>
              <w:pStyle w:val="NoSpacing"/>
              <w:numPr>
                <w:ilvl w:val="0"/>
                <w:numId w:val="1"/>
              </w:numPr>
            </w:pPr>
            <w:r w:rsidRPr="00C637C7">
              <w:t>American economy growing + federal gov’t being involved + showing nationalism</w:t>
            </w:r>
          </w:p>
          <w:p w:rsidR="002472B3" w:rsidRPr="00C637C7" w:rsidRDefault="002472B3" w:rsidP="002472B3">
            <w:pPr>
              <w:pStyle w:val="ListParagraph"/>
            </w:pPr>
          </w:p>
          <w:p w:rsidR="002472B3" w:rsidRPr="00C637C7" w:rsidRDefault="002472B3" w:rsidP="007F501A">
            <w:pPr>
              <w:pStyle w:val="NoSpacing"/>
              <w:numPr>
                <w:ilvl w:val="0"/>
                <w:numId w:val="1"/>
              </w:numPr>
              <w:rPr>
                <w:sz w:val="24"/>
                <w:szCs w:val="24"/>
              </w:rPr>
            </w:pPr>
            <w:r w:rsidRPr="00C637C7">
              <w:t>Shared sentiments/ideas of the American people at the time =</w:t>
            </w:r>
            <w:r w:rsidR="00283C64" w:rsidRPr="00C637C7">
              <w:t xml:space="preserve"> memory of the Revolution + veneration of the </w:t>
            </w:r>
            <w:r w:rsidR="00C637C7" w:rsidRPr="00C637C7">
              <w:t>Constitution</w:t>
            </w:r>
            <w:r w:rsidR="00283C64" w:rsidRPr="00C637C7">
              <w:t xml:space="preserve"> and its framers + </w:t>
            </w:r>
            <w:r w:rsidRPr="00C637C7">
              <w:t xml:space="preserve"> </w:t>
            </w:r>
            <w:r w:rsidR="00C637C7" w:rsidRPr="00C637C7">
              <w:t>the belief that America had a special destiny</w:t>
            </w:r>
          </w:p>
          <w:p w:rsidR="00C637C7" w:rsidRDefault="00C637C7" w:rsidP="00C637C7">
            <w:pPr>
              <w:pStyle w:val="ListParagraph"/>
              <w:rPr>
                <w:sz w:val="24"/>
                <w:szCs w:val="24"/>
              </w:rPr>
            </w:pPr>
          </w:p>
          <w:p w:rsidR="00C637C7" w:rsidRDefault="002266EF" w:rsidP="007F501A">
            <w:pPr>
              <w:pStyle w:val="NoSpacing"/>
              <w:numPr>
                <w:ilvl w:val="0"/>
                <w:numId w:val="1"/>
              </w:numPr>
              <w:rPr>
                <w:sz w:val="24"/>
                <w:szCs w:val="24"/>
              </w:rPr>
            </w:pPr>
            <w:r>
              <w:rPr>
                <w:sz w:val="24"/>
                <w:szCs w:val="24"/>
              </w:rPr>
              <w:t>July 4</w:t>
            </w:r>
            <w:r w:rsidRPr="002266EF">
              <w:rPr>
                <w:sz w:val="24"/>
                <w:szCs w:val="24"/>
                <w:vertAlign w:val="superscript"/>
              </w:rPr>
              <w:t>th</w:t>
            </w:r>
            <w:r>
              <w:rPr>
                <w:sz w:val="24"/>
                <w:szCs w:val="24"/>
              </w:rPr>
              <w:t xml:space="preserve"> 1826: Thomas Jefferson(wrote the Declaration) + John Adams (advocated it) died within hours of each other</w:t>
            </w:r>
          </w:p>
        </w:tc>
        <w:tc>
          <w:tcPr>
            <w:tcW w:w="4765" w:type="dxa"/>
          </w:tcPr>
          <w:p w:rsidR="0059353F" w:rsidRDefault="0059353F" w:rsidP="0059353F">
            <w:pPr>
              <w:pStyle w:val="NoSpacing"/>
              <w:rPr>
                <w:sz w:val="24"/>
                <w:szCs w:val="24"/>
              </w:rPr>
            </w:pPr>
          </w:p>
          <w:p w:rsidR="002266EF" w:rsidRDefault="002266EF" w:rsidP="002266EF">
            <w:pPr>
              <w:pStyle w:val="NoSpacing"/>
              <w:numPr>
                <w:ilvl w:val="0"/>
                <w:numId w:val="2"/>
              </w:numPr>
              <w:rPr>
                <w:sz w:val="24"/>
                <w:szCs w:val="24"/>
              </w:rPr>
            </w:pPr>
            <w:r>
              <w:rPr>
                <w:sz w:val="24"/>
                <w:szCs w:val="24"/>
              </w:rPr>
              <w:t xml:space="preserve">I remember studying this last year, there was also the issue of </w:t>
            </w:r>
            <w:r w:rsidR="007D4AFF">
              <w:rPr>
                <w:sz w:val="24"/>
                <w:szCs w:val="24"/>
              </w:rPr>
              <w:t>state representatives in the House of Representatives, and whether or not it would stay equal in terms of the north and south</w:t>
            </w:r>
          </w:p>
          <w:p w:rsidR="007D4AFF" w:rsidRDefault="007D4AFF" w:rsidP="007D4AFF">
            <w:pPr>
              <w:pStyle w:val="NoSpacing"/>
              <w:rPr>
                <w:sz w:val="24"/>
                <w:szCs w:val="24"/>
              </w:rPr>
            </w:pPr>
          </w:p>
          <w:p w:rsidR="007D4AFF" w:rsidRDefault="007D4AFF" w:rsidP="007D4AFF">
            <w:pPr>
              <w:pStyle w:val="NoSpacing"/>
              <w:numPr>
                <w:ilvl w:val="0"/>
                <w:numId w:val="2"/>
              </w:numPr>
              <w:rPr>
                <w:sz w:val="24"/>
                <w:szCs w:val="24"/>
              </w:rPr>
            </w:pPr>
            <w:r>
              <w:rPr>
                <w:sz w:val="24"/>
                <w:szCs w:val="24"/>
              </w:rPr>
              <w:t>I’m sure England had a fun time watching this new nation tear itself apart, I honestly think that if England just decided to come back and take everything they wanted they could, before they had had other wars with foreign nations going on (at the time of the American Revolution) but after the Napoleonic Wars they seemed to be able to come back strong, if not stronger</w:t>
            </w:r>
          </w:p>
          <w:p w:rsidR="007D4AFF" w:rsidRDefault="007D4AFF" w:rsidP="007D4AFF">
            <w:pPr>
              <w:pStyle w:val="ListParagraph"/>
              <w:rPr>
                <w:sz w:val="24"/>
                <w:szCs w:val="24"/>
              </w:rPr>
            </w:pPr>
          </w:p>
          <w:p w:rsidR="007D4AFF" w:rsidRDefault="007D4AFF" w:rsidP="007D4AFF">
            <w:pPr>
              <w:pStyle w:val="NoSpacing"/>
              <w:numPr>
                <w:ilvl w:val="0"/>
                <w:numId w:val="2"/>
              </w:numPr>
              <w:rPr>
                <w:sz w:val="24"/>
                <w:szCs w:val="24"/>
              </w:rPr>
            </w:pPr>
            <w:r>
              <w:rPr>
                <w:sz w:val="24"/>
                <w:szCs w:val="24"/>
              </w:rPr>
              <w:t>TJ and JA were both founding fathers, former presidents + had very important roles in the formation and promotion of the Declaration of Independence; they both died on the 50</w:t>
            </w:r>
            <w:r w:rsidRPr="007D4AFF">
              <w:rPr>
                <w:sz w:val="24"/>
                <w:szCs w:val="24"/>
                <w:vertAlign w:val="superscript"/>
              </w:rPr>
              <w:t>th</w:t>
            </w:r>
            <w:r>
              <w:rPr>
                <w:sz w:val="24"/>
                <w:szCs w:val="24"/>
              </w:rPr>
              <w:t xml:space="preserve"> anniversary of the adoption of the Declaration of Independence</w:t>
            </w:r>
          </w:p>
          <w:p w:rsidR="002D1E05" w:rsidRDefault="002D1E05" w:rsidP="002D1E05">
            <w:pPr>
              <w:pStyle w:val="ListParagraph"/>
              <w:rPr>
                <w:sz w:val="24"/>
                <w:szCs w:val="24"/>
              </w:rPr>
            </w:pPr>
          </w:p>
          <w:p w:rsidR="002D1E05" w:rsidRPr="007D4AFF" w:rsidRDefault="002D1E05" w:rsidP="007D4AFF">
            <w:pPr>
              <w:pStyle w:val="NoSpacing"/>
              <w:numPr>
                <w:ilvl w:val="0"/>
                <w:numId w:val="2"/>
              </w:numPr>
              <w:rPr>
                <w:sz w:val="24"/>
                <w:szCs w:val="24"/>
              </w:rPr>
            </w:pPr>
            <w:r>
              <w:rPr>
                <w:sz w:val="24"/>
                <w:szCs w:val="24"/>
              </w:rPr>
              <w:t>The nationalism Americans had hid away their obvious differences, but not for long</w:t>
            </w:r>
          </w:p>
        </w:tc>
      </w:tr>
    </w:tbl>
    <w:p w:rsidR="0059353F" w:rsidRDefault="0059353F" w:rsidP="0059353F">
      <w:pPr>
        <w:pStyle w:val="NoSpacing"/>
        <w:rPr>
          <w:b/>
          <w:sz w:val="24"/>
          <w:szCs w:val="24"/>
        </w:rPr>
      </w:pPr>
    </w:p>
    <w:p w:rsidR="0059353F" w:rsidRDefault="0059353F" w:rsidP="0059353F">
      <w:pPr>
        <w:pStyle w:val="NoSpacing"/>
        <w:rPr>
          <w:b/>
          <w:sz w:val="24"/>
          <w:szCs w:val="24"/>
        </w:rPr>
      </w:pPr>
      <w:r>
        <w:rPr>
          <w:b/>
          <w:sz w:val="24"/>
          <w:szCs w:val="24"/>
        </w:rPr>
        <w:t>Summary:</w:t>
      </w:r>
    </w:p>
    <w:p w:rsidR="0059353F" w:rsidRPr="00854FC8" w:rsidRDefault="0059353F" w:rsidP="0059353F">
      <w:pPr>
        <w:pStyle w:val="NoSpacing"/>
        <w:rPr>
          <w:sz w:val="24"/>
          <w:szCs w:val="24"/>
        </w:rPr>
      </w:pPr>
      <w:r>
        <w:rPr>
          <w:b/>
          <w:sz w:val="24"/>
          <w:szCs w:val="24"/>
        </w:rPr>
        <w:tab/>
      </w:r>
      <w:r w:rsidR="00854FC8">
        <w:rPr>
          <w:sz w:val="24"/>
          <w:szCs w:val="24"/>
        </w:rPr>
        <w:t>As time went on despite the immense amount of nationalism that t</w:t>
      </w:r>
      <w:r w:rsidR="00124E52">
        <w:rPr>
          <w:sz w:val="24"/>
          <w:szCs w:val="24"/>
        </w:rPr>
        <w:t>he Americans felt, their differences in opinion began to make themselves known. More so than others, the issue of slavery became greater and more complex. The north and south were split up in their beliefs regarding slavery as well as their opinions on whether or not new states admitted to the Union should be free or slave states.</w:t>
      </w:r>
      <w:bookmarkStart w:id="0" w:name="_GoBack"/>
      <w:bookmarkEnd w:id="0"/>
    </w:p>
    <w:sectPr w:rsidR="0059353F" w:rsidRPr="00854F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324A5"/>
    <w:multiLevelType w:val="hybridMultilevel"/>
    <w:tmpl w:val="C2DE43F4"/>
    <w:lvl w:ilvl="0" w:tplc="442A57C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13400D"/>
    <w:multiLevelType w:val="hybridMultilevel"/>
    <w:tmpl w:val="5C3E1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1B7"/>
    <w:rsid w:val="00124E52"/>
    <w:rsid w:val="002266EF"/>
    <w:rsid w:val="002472B3"/>
    <w:rsid w:val="00283C64"/>
    <w:rsid w:val="002D1E05"/>
    <w:rsid w:val="0059353F"/>
    <w:rsid w:val="007D4AFF"/>
    <w:rsid w:val="007E01B7"/>
    <w:rsid w:val="007F501A"/>
    <w:rsid w:val="00854FC8"/>
    <w:rsid w:val="009428A7"/>
    <w:rsid w:val="00B153A3"/>
    <w:rsid w:val="00C637C7"/>
    <w:rsid w:val="00CF4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01B7"/>
    <w:pPr>
      <w:spacing w:after="0" w:line="240" w:lineRule="auto"/>
    </w:pPr>
  </w:style>
  <w:style w:type="table" w:styleId="TableGrid">
    <w:name w:val="Table Grid"/>
    <w:basedOn w:val="TableNormal"/>
    <w:uiPriority w:val="59"/>
    <w:rsid w:val="0059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472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01B7"/>
    <w:pPr>
      <w:spacing w:after="0" w:line="240" w:lineRule="auto"/>
    </w:pPr>
  </w:style>
  <w:style w:type="table" w:styleId="TableGrid">
    <w:name w:val="Table Grid"/>
    <w:basedOn w:val="TableNormal"/>
    <w:uiPriority w:val="59"/>
    <w:rsid w:val="0059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47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8</cp:revision>
  <dcterms:created xsi:type="dcterms:W3CDTF">2010-10-25T20:21:00Z</dcterms:created>
  <dcterms:modified xsi:type="dcterms:W3CDTF">2010-10-25T21:34:00Z</dcterms:modified>
</cp:coreProperties>
</file>